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4D" w:rsidRPr="0083484D" w:rsidRDefault="0083484D" w:rsidP="0083484D">
      <w:pPr>
        <w:spacing w:after="0" w:line="240" w:lineRule="auto"/>
        <w:rPr>
          <w:rFonts w:ascii="Times New Roman" w:eastAsia="Calibri" w:hAnsi="Times New Roman" w:cs="Times New Roman"/>
          <w:sz w:val="24"/>
          <w:szCs w:val="24"/>
        </w:rPr>
      </w:pPr>
      <w:r w:rsidRPr="0083484D">
        <w:rPr>
          <w:rFonts w:ascii="Times New Roman" w:eastAsia="Calibri" w:hAnsi="Times New Roman" w:cs="Times New Roman"/>
          <w:sz w:val="24"/>
          <w:szCs w:val="24"/>
        </w:rPr>
        <w:t>May 29, 2018</w:t>
      </w:r>
    </w:p>
    <w:p w:rsidR="0083484D" w:rsidRPr="0083484D" w:rsidRDefault="0083484D" w:rsidP="0083484D">
      <w:pPr>
        <w:spacing w:after="0" w:line="240" w:lineRule="auto"/>
        <w:rPr>
          <w:rFonts w:ascii="Times New Roman" w:eastAsia="Calibri" w:hAnsi="Times New Roman" w:cs="Times New Roman"/>
          <w:sz w:val="24"/>
          <w:szCs w:val="24"/>
        </w:rPr>
      </w:pPr>
    </w:p>
    <w:p w:rsidR="0083484D" w:rsidRPr="0083484D" w:rsidRDefault="0083484D" w:rsidP="0083484D">
      <w:pPr>
        <w:spacing w:after="0" w:line="240" w:lineRule="auto"/>
        <w:rPr>
          <w:rFonts w:ascii="Times New Roman" w:eastAsia="Calibri" w:hAnsi="Times New Roman" w:cs="Times New Roman"/>
          <w:sz w:val="24"/>
          <w:szCs w:val="24"/>
        </w:rPr>
      </w:pPr>
      <w:r w:rsidRPr="0083484D">
        <w:rPr>
          <w:rFonts w:ascii="Times New Roman" w:eastAsia="Calibri" w:hAnsi="Times New Roman" w:cs="Times New Roman"/>
          <w:sz w:val="24"/>
          <w:szCs w:val="24"/>
        </w:rPr>
        <w:t>Comment Intake</w:t>
      </w:r>
    </w:p>
    <w:p w:rsidR="0019563B" w:rsidRDefault="0019563B" w:rsidP="0083484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Bureau of </w:t>
      </w:r>
      <w:r w:rsidR="0083484D" w:rsidRPr="0083484D">
        <w:rPr>
          <w:rFonts w:ascii="Times New Roman" w:eastAsia="Calibri" w:hAnsi="Times New Roman" w:cs="Times New Roman"/>
          <w:sz w:val="24"/>
          <w:szCs w:val="24"/>
        </w:rPr>
        <w:t xml:space="preserve">Consumer Financial Protection </w:t>
      </w:r>
    </w:p>
    <w:p w:rsidR="0083484D" w:rsidRPr="0083484D" w:rsidRDefault="0083484D" w:rsidP="0083484D">
      <w:pPr>
        <w:spacing w:after="0" w:line="240" w:lineRule="auto"/>
        <w:rPr>
          <w:rFonts w:ascii="Times New Roman" w:eastAsia="Calibri" w:hAnsi="Times New Roman" w:cs="Times New Roman"/>
          <w:sz w:val="24"/>
          <w:szCs w:val="24"/>
        </w:rPr>
      </w:pPr>
      <w:r w:rsidRPr="0083484D">
        <w:rPr>
          <w:rFonts w:ascii="Times New Roman" w:eastAsia="Calibri" w:hAnsi="Times New Roman" w:cs="Times New Roman"/>
          <w:sz w:val="24"/>
          <w:szCs w:val="24"/>
        </w:rPr>
        <w:t>1700 G Street NW</w:t>
      </w:r>
    </w:p>
    <w:p w:rsidR="0083484D" w:rsidRPr="0083484D" w:rsidRDefault="0083484D" w:rsidP="0083484D">
      <w:pPr>
        <w:spacing w:after="0" w:line="240" w:lineRule="auto"/>
        <w:rPr>
          <w:rFonts w:ascii="Times New Roman" w:eastAsia="Calibri" w:hAnsi="Times New Roman" w:cs="Times New Roman"/>
          <w:sz w:val="24"/>
          <w:szCs w:val="24"/>
        </w:rPr>
      </w:pPr>
      <w:r w:rsidRPr="0083484D">
        <w:rPr>
          <w:rFonts w:ascii="Times New Roman" w:eastAsia="Calibri" w:hAnsi="Times New Roman" w:cs="Times New Roman"/>
          <w:sz w:val="24"/>
          <w:szCs w:val="24"/>
        </w:rPr>
        <w:t>Washington, DC 20552</w:t>
      </w:r>
    </w:p>
    <w:p w:rsidR="0083484D" w:rsidRPr="0083484D" w:rsidRDefault="0083484D" w:rsidP="0083484D">
      <w:pPr>
        <w:spacing w:after="0" w:line="240" w:lineRule="auto"/>
        <w:rPr>
          <w:rFonts w:ascii="Times New Roman" w:eastAsia="Calibri" w:hAnsi="Times New Roman" w:cs="Times New Roman"/>
          <w:sz w:val="24"/>
          <w:szCs w:val="24"/>
        </w:rPr>
      </w:pPr>
    </w:p>
    <w:p w:rsidR="0083484D" w:rsidRPr="0083484D" w:rsidRDefault="0083484D" w:rsidP="0083484D">
      <w:pPr>
        <w:spacing w:after="0" w:line="240" w:lineRule="auto"/>
        <w:rPr>
          <w:rFonts w:ascii="Times New Roman" w:eastAsia="Calibri" w:hAnsi="Times New Roman" w:cs="Times New Roman"/>
          <w:sz w:val="24"/>
          <w:szCs w:val="24"/>
        </w:rPr>
      </w:pPr>
      <w:r w:rsidRPr="0083484D">
        <w:rPr>
          <w:rFonts w:ascii="Times New Roman" w:eastAsia="Calibri" w:hAnsi="Times New Roman" w:cs="Times New Roman"/>
          <w:sz w:val="24"/>
          <w:szCs w:val="24"/>
        </w:rPr>
        <w:t>To Whom It May Concern:</w:t>
      </w:r>
    </w:p>
    <w:p w:rsidR="0083484D" w:rsidRPr="0083484D" w:rsidRDefault="0083484D" w:rsidP="0083484D">
      <w:pPr>
        <w:spacing w:after="0" w:line="240" w:lineRule="auto"/>
        <w:rPr>
          <w:rFonts w:ascii="Times New Roman" w:eastAsia="Calibri" w:hAnsi="Times New Roman" w:cs="Times New Roman"/>
          <w:sz w:val="24"/>
          <w:szCs w:val="24"/>
        </w:rPr>
      </w:pPr>
    </w:p>
    <w:p w:rsidR="0083484D" w:rsidRPr="0083484D" w:rsidRDefault="0083484D" w:rsidP="00D11ED7">
      <w:pPr>
        <w:spacing w:after="0" w:line="240" w:lineRule="auto"/>
        <w:rPr>
          <w:rFonts w:ascii="Times New Roman" w:eastAsia="Calibri" w:hAnsi="Times New Roman" w:cs="Times New Roman"/>
          <w:sz w:val="24"/>
          <w:szCs w:val="24"/>
        </w:rPr>
      </w:pPr>
      <w:r w:rsidRPr="0083484D">
        <w:rPr>
          <w:rFonts w:ascii="Times New Roman" w:eastAsia="Calibri" w:hAnsi="Times New Roman" w:cs="Times New Roman"/>
          <w:sz w:val="24"/>
          <w:szCs w:val="24"/>
        </w:rPr>
        <w:t>The American Financial Services Association (AFSA)</w:t>
      </w:r>
      <w:r w:rsidRPr="0083484D">
        <w:rPr>
          <w:rFonts w:ascii="Times New Roman" w:eastAsia="Calibri" w:hAnsi="Times New Roman" w:cs="Times New Roman"/>
          <w:sz w:val="24"/>
          <w:szCs w:val="24"/>
          <w:vertAlign w:val="superscript"/>
        </w:rPr>
        <w:footnoteReference w:id="1"/>
      </w:r>
      <w:r w:rsidRPr="0083484D">
        <w:rPr>
          <w:rFonts w:ascii="Times New Roman" w:eastAsia="Calibri" w:hAnsi="Times New Roman" w:cs="Times New Roman"/>
          <w:sz w:val="24"/>
          <w:szCs w:val="24"/>
        </w:rPr>
        <w:t xml:space="preserve"> appreciates the opportunity to comment on the </w:t>
      </w:r>
      <w:r w:rsidR="0019563B">
        <w:rPr>
          <w:rFonts w:ascii="Times New Roman" w:eastAsia="Calibri" w:hAnsi="Times New Roman" w:cs="Times New Roman"/>
          <w:sz w:val="24"/>
          <w:szCs w:val="24"/>
        </w:rPr>
        <w:t xml:space="preserve">Bureau of </w:t>
      </w:r>
      <w:r w:rsidRPr="0083484D">
        <w:rPr>
          <w:rFonts w:ascii="Times New Roman" w:eastAsia="Calibri" w:hAnsi="Times New Roman" w:cs="Times New Roman"/>
          <w:sz w:val="24"/>
          <w:szCs w:val="24"/>
        </w:rPr>
        <w:t xml:space="preserve">Consumer Financial Protection notice and request for information (RFI) regarding </w:t>
      </w:r>
      <w:r w:rsidR="00200062">
        <w:rPr>
          <w:rFonts w:ascii="Times New Roman" w:eastAsia="Calibri" w:hAnsi="Times New Roman" w:cs="Times New Roman"/>
          <w:sz w:val="24"/>
          <w:szCs w:val="24"/>
        </w:rPr>
        <w:t xml:space="preserve">consumer complaint reporting practices.  </w:t>
      </w:r>
      <w:r w:rsidRPr="0083484D">
        <w:rPr>
          <w:rFonts w:ascii="Times New Roman" w:eastAsia="Calibri" w:hAnsi="Times New Roman" w:cs="Times New Roman"/>
          <w:sz w:val="24"/>
          <w:szCs w:val="24"/>
        </w:rPr>
        <w:t xml:space="preserve">We understand that the </w:t>
      </w:r>
      <w:r w:rsidR="0019563B">
        <w:rPr>
          <w:rFonts w:ascii="Times New Roman" w:eastAsia="Calibri" w:hAnsi="Times New Roman" w:cs="Times New Roman"/>
          <w:sz w:val="24"/>
          <w:szCs w:val="24"/>
        </w:rPr>
        <w:t>Bureau</w:t>
      </w:r>
      <w:r w:rsidRPr="0083484D">
        <w:rPr>
          <w:rFonts w:ascii="Times New Roman" w:eastAsia="Calibri" w:hAnsi="Times New Roman" w:cs="Times New Roman"/>
          <w:sz w:val="24"/>
          <w:szCs w:val="24"/>
        </w:rPr>
        <w:t xml:space="preserve"> is looking for information to assist it in assessing </w:t>
      </w:r>
      <w:r w:rsidR="0069202B">
        <w:rPr>
          <w:rFonts w:ascii="Times New Roman" w:eastAsia="Calibri" w:hAnsi="Times New Roman" w:cs="Times New Roman"/>
          <w:sz w:val="24"/>
          <w:szCs w:val="24"/>
        </w:rPr>
        <w:t xml:space="preserve">potential changes that can be implemented to its public reporting practices of consumer complaint information.  </w:t>
      </w:r>
    </w:p>
    <w:p w:rsidR="0083484D" w:rsidRPr="0083484D" w:rsidRDefault="0083484D" w:rsidP="00D11ED7">
      <w:pPr>
        <w:spacing w:after="0" w:line="240" w:lineRule="auto"/>
        <w:rPr>
          <w:rFonts w:ascii="Times New Roman" w:eastAsia="Calibri" w:hAnsi="Times New Roman" w:cs="Times New Roman"/>
          <w:sz w:val="24"/>
          <w:szCs w:val="24"/>
        </w:rPr>
      </w:pPr>
    </w:p>
    <w:p w:rsidR="0083484D" w:rsidRPr="0083484D" w:rsidRDefault="0083484D" w:rsidP="00D11ED7">
      <w:pPr>
        <w:spacing w:after="0" w:line="240" w:lineRule="auto"/>
        <w:rPr>
          <w:rFonts w:ascii="Times New Roman" w:eastAsia="Calibri" w:hAnsi="Times New Roman" w:cs="Times New Roman"/>
          <w:sz w:val="24"/>
          <w:szCs w:val="24"/>
        </w:rPr>
      </w:pPr>
      <w:r w:rsidRPr="0083484D">
        <w:rPr>
          <w:rFonts w:ascii="Times New Roman" w:eastAsia="Calibri" w:hAnsi="Times New Roman" w:cs="Times New Roman"/>
          <w:sz w:val="24"/>
          <w:szCs w:val="24"/>
        </w:rPr>
        <w:t xml:space="preserve">AFSA appreciates the effort the </w:t>
      </w:r>
      <w:r w:rsidR="0019563B">
        <w:rPr>
          <w:rFonts w:ascii="Times New Roman" w:eastAsia="Calibri" w:hAnsi="Times New Roman" w:cs="Times New Roman"/>
          <w:sz w:val="24"/>
          <w:szCs w:val="24"/>
        </w:rPr>
        <w:t xml:space="preserve">Bureau </w:t>
      </w:r>
      <w:r w:rsidRPr="0083484D">
        <w:rPr>
          <w:rFonts w:ascii="Times New Roman" w:eastAsia="Calibri" w:hAnsi="Times New Roman" w:cs="Times New Roman"/>
          <w:sz w:val="24"/>
          <w:szCs w:val="24"/>
        </w:rPr>
        <w:t xml:space="preserve"> has made to engage with members of the public, consumer advocates, and industry representatives. Our letter </w:t>
      </w:r>
      <w:r w:rsidR="00F23899">
        <w:rPr>
          <w:rFonts w:ascii="Times New Roman" w:eastAsia="Calibri" w:hAnsi="Times New Roman" w:cs="Times New Roman"/>
          <w:sz w:val="24"/>
          <w:szCs w:val="24"/>
        </w:rPr>
        <w:t>express</w:t>
      </w:r>
      <w:r w:rsidR="00C56B58">
        <w:rPr>
          <w:rFonts w:ascii="Times New Roman" w:eastAsia="Calibri" w:hAnsi="Times New Roman" w:cs="Times New Roman"/>
          <w:sz w:val="24"/>
          <w:szCs w:val="24"/>
        </w:rPr>
        <w:t>es</w:t>
      </w:r>
      <w:r w:rsidRPr="0083484D">
        <w:rPr>
          <w:rFonts w:ascii="Times New Roman" w:eastAsia="Calibri" w:hAnsi="Times New Roman" w:cs="Times New Roman"/>
          <w:sz w:val="24"/>
          <w:szCs w:val="24"/>
        </w:rPr>
        <w:t xml:space="preserve"> </w:t>
      </w:r>
      <w:r w:rsidR="00F23899">
        <w:rPr>
          <w:rFonts w:ascii="Times New Roman" w:eastAsia="Calibri" w:hAnsi="Times New Roman" w:cs="Times New Roman"/>
          <w:sz w:val="24"/>
          <w:szCs w:val="24"/>
        </w:rPr>
        <w:t xml:space="preserve">the views of our member companies that the Bureau should cease consumer complaint reporting beyond the specific </w:t>
      </w:r>
      <w:r w:rsidR="000118B4">
        <w:rPr>
          <w:rFonts w:ascii="Times New Roman" w:eastAsia="Calibri" w:hAnsi="Times New Roman" w:cs="Times New Roman"/>
          <w:sz w:val="24"/>
          <w:szCs w:val="24"/>
        </w:rPr>
        <w:t>reporting activities</w:t>
      </w:r>
      <w:r w:rsidR="00F23899">
        <w:rPr>
          <w:rFonts w:ascii="Times New Roman" w:eastAsia="Calibri" w:hAnsi="Times New Roman" w:cs="Times New Roman"/>
          <w:sz w:val="24"/>
          <w:szCs w:val="24"/>
        </w:rPr>
        <w:t xml:space="preserve"> mandated under federal law</w:t>
      </w:r>
      <w:r w:rsidR="00544184">
        <w:rPr>
          <w:rFonts w:ascii="Times New Roman" w:eastAsia="Calibri" w:hAnsi="Times New Roman" w:cs="Times New Roman"/>
          <w:sz w:val="24"/>
          <w:szCs w:val="24"/>
        </w:rPr>
        <w:t>,</w:t>
      </w:r>
      <w:r w:rsidR="00B17DB2">
        <w:rPr>
          <w:rFonts w:ascii="Times New Roman" w:eastAsia="Calibri" w:hAnsi="Times New Roman" w:cs="Times New Roman"/>
          <w:sz w:val="24"/>
          <w:szCs w:val="24"/>
        </w:rPr>
        <w:t xml:space="preserve"> </w:t>
      </w:r>
      <w:r w:rsidR="004E6D03">
        <w:rPr>
          <w:rFonts w:ascii="Times New Roman" w:eastAsia="Calibri" w:hAnsi="Times New Roman" w:cs="Times New Roman"/>
          <w:sz w:val="24"/>
          <w:szCs w:val="24"/>
        </w:rPr>
        <w:t xml:space="preserve">and proposes </w:t>
      </w:r>
      <w:r w:rsidR="00B17DB2">
        <w:rPr>
          <w:rFonts w:ascii="Times New Roman" w:eastAsia="Calibri" w:hAnsi="Times New Roman" w:cs="Times New Roman"/>
          <w:sz w:val="24"/>
          <w:szCs w:val="24"/>
        </w:rPr>
        <w:t xml:space="preserve">other commonsense changes in the collection and dissemination of such information.  </w:t>
      </w:r>
    </w:p>
    <w:p w:rsidR="0083484D" w:rsidRPr="0083484D" w:rsidRDefault="0083484D" w:rsidP="0083484D">
      <w:pPr>
        <w:spacing w:after="0" w:line="240" w:lineRule="auto"/>
        <w:rPr>
          <w:rFonts w:ascii="Times New Roman" w:eastAsia="Calibri" w:hAnsi="Times New Roman" w:cs="Times New Roman"/>
          <w:sz w:val="24"/>
          <w:szCs w:val="24"/>
        </w:rPr>
      </w:pPr>
    </w:p>
    <w:p w:rsidR="009D4DFC" w:rsidRPr="0069202B" w:rsidRDefault="0069202B" w:rsidP="0083484D">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The </w:t>
      </w:r>
      <w:r w:rsidR="006F7BEB">
        <w:rPr>
          <w:rFonts w:ascii="Times New Roman" w:hAnsi="Times New Roman" w:cs="Times New Roman"/>
          <w:b/>
          <w:sz w:val="24"/>
          <w:szCs w:val="24"/>
        </w:rPr>
        <w:t xml:space="preserve">Bureau </w:t>
      </w:r>
      <w:r>
        <w:rPr>
          <w:rFonts w:ascii="Times New Roman" w:hAnsi="Times New Roman" w:cs="Times New Roman"/>
          <w:b/>
          <w:sz w:val="24"/>
          <w:szCs w:val="24"/>
        </w:rPr>
        <w:t>Should Limit its Consumer Complaint Reporting to Reports Specifically Required under Federal Law</w:t>
      </w:r>
    </w:p>
    <w:p w:rsidR="00694650" w:rsidRDefault="00694650" w:rsidP="0083484D">
      <w:pPr>
        <w:rPr>
          <w:rFonts w:ascii="Times New Roman" w:hAnsi="Times New Roman" w:cs="Times New Roman"/>
          <w:sz w:val="24"/>
          <w:szCs w:val="24"/>
        </w:rPr>
      </w:pPr>
      <w:r>
        <w:rPr>
          <w:rFonts w:ascii="Times New Roman" w:hAnsi="Times New Roman" w:cs="Times New Roman"/>
          <w:sz w:val="24"/>
          <w:szCs w:val="24"/>
        </w:rPr>
        <w:t>The Bureau should only prepare and publish reports on consumer complaints that are mandated under federal law.  All other publication of consumer complaint information, including publication of consumer complaints on the Bureau’s Consumer Complaint Database, should be discontinued.</w:t>
      </w:r>
    </w:p>
    <w:p w:rsidR="0019563B" w:rsidRDefault="00FB54A0" w:rsidP="0083484D">
      <w:pPr>
        <w:rPr>
          <w:rFonts w:ascii="Times New Roman" w:hAnsi="Times New Roman" w:cs="Times New Roman"/>
          <w:sz w:val="24"/>
          <w:szCs w:val="24"/>
        </w:rPr>
      </w:pPr>
      <w:r>
        <w:rPr>
          <w:rFonts w:ascii="Times New Roman" w:hAnsi="Times New Roman" w:cs="Times New Roman"/>
          <w:sz w:val="24"/>
          <w:szCs w:val="24"/>
        </w:rPr>
        <w:t>In the Bureau’s five year Strategic Plan released on February 12, 2018, Acting Director Mulvaney  wr</w:t>
      </w:r>
      <w:r w:rsidR="000118B4">
        <w:rPr>
          <w:rFonts w:ascii="Times New Roman" w:hAnsi="Times New Roman" w:cs="Times New Roman"/>
          <w:sz w:val="24"/>
          <w:szCs w:val="24"/>
        </w:rPr>
        <w:t xml:space="preserve">ote </w:t>
      </w:r>
      <w:r>
        <w:rPr>
          <w:rFonts w:ascii="Times New Roman" w:hAnsi="Times New Roman" w:cs="Times New Roman"/>
          <w:sz w:val="24"/>
          <w:szCs w:val="24"/>
        </w:rPr>
        <w:t>“If there is one way to summarize the strategic changes occurring at the Bureau, it is this: we have committed to fulfill the Bureau’s statutory responsibilities, but go no further.”</w:t>
      </w:r>
      <w:r w:rsidR="00544184">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332A2D" w:rsidRDefault="006E49E7" w:rsidP="0083484D">
      <w:pPr>
        <w:rPr>
          <w:rFonts w:ascii="Times New Roman" w:hAnsi="Times New Roman" w:cs="Times New Roman"/>
          <w:sz w:val="24"/>
          <w:szCs w:val="24"/>
        </w:rPr>
      </w:pPr>
      <w:r>
        <w:rPr>
          <w:rFonts w:ascii="Times New Roman" w:hAnsi="Times New Roman" w:cs="Times New Roman"/>
          <w:sz w:val="24"/>
          <w:szCs w:val="24"/>
        </w:rPr>
        <w:t>Federal law</w:t>
      </w:r>
      <w:r w:rsidR="00C56B58">
        <w:rPr>
          <w:rFonts w:ascii="Times New Roman" w:hAnsi="Times New Roman" w:cs="Times New Roman"/>
          <w:sz w:val="24"/>
          <w:szCs w:val="24"/>
        </w:rPr>
        <w:t xml:space="preserve"> requires </w:t>
      </w:r>
      <w:r>
        <w:rPr>
          <w:rFonts w:ascii="Times New Roman" w:hAnsi="Times New Roman" w:cs="Times New Roman"/>
          <w:sz w:val="24"/>
          <w:szCs w:val="24"/>
        </w:rPr>
        <w:t xml:space="preserve">the </w:t>
      </w:r>
      <w:r w:rsidR="00FB54A0">
        <w:rPr>
          <w:rFonts w:ascii="Times New Roman" w:hAnsi="Times New Roman" w:cs="Times New Roman"/>
          <w:sz w:val="24"/>
          <w:szCs w:val="24"/>
        </w:rPr>
        <w:t>Bureau</w:t>
      </w:r>
      <w:r>
        <w:rPr>
          <w:rFonts w:ascii="Times New Roman" w:hAnsi="Times New Roman" w:cs="Times New Roman"/>
          <w:sz w:val="24"/>
          <w:szCs w:val="24"/>
        </w:rPr>
        <w:t xml:space="preserve"> provide reports of consumer complaint information in limited circumstances.  </w:t>
      </w:r>
      <w:r w:rsidR="00544184">
        <w:rPr>
          <w:rFonts w:ascii="Times New Roman" w:hAnsi="Times New Roman" w:cs="Times New Roman"/>
          <w:sz w:val="24"/>
          <w:szCs w:val="24"/>
        </w:rPr>
        <w:t>First, i</w:t>
      </w:r>
      <w:r w:rsidR="00C56B58">
        <w:rPr>
          <w:rFonts w:ascii="Times New Roman" w:hAnsi="Times New Roman" w:cs="Times New Roman"/>
          <w:sz w:val="24"/>
          <w:szCs w:val="24"/>
        </w:rPr>
        <w:t xml:space="preserve">t must </w:t>
      </w:r>
      <w:r>
        <w:rPr>
          <w:rFonts w:ascii="Times New Roman" w:hAnsi="Times New Roman" w:cs="Times New Roman"/>
          <w:sz w:val="24"/>
          <w:szCs w:val="24"/>
        </w:rPr>
        <w:t xml:space="preserve">report </w:t>
      </w:r>
      <w:r w:rsidR="00C56B58">
        <w:rPr>
          <w:rFonts w:ascii="Times New Roman" w:hAnsi="Times New Roman" w:cs="Times New Roman"/>
          <w:sz w:val="24"/>
          <w:szCs w:val="24"/>
        </w:rPr>
        <w:t xml:space="preserve">to Congress </w:t>
      </w:r>
      <w:r>
        <w:rPr>
          <w:rFonts w:ascii="Times New Roman" w:hAnsi="Times New Roman" w:cs="Times New Roman"/>
          <w:sz w:val="24"/>
          <w:szCs w:val="24"/>
        </w:rPr>
        <w:t>annually information about consumer complaint numbers, complaint types, and, where applicable, information about resolution of complaints</w:t>
      </w:r>
      <w:r w:rsidR="00C56B58">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544184">
        <w:rPr>
          <w:rFonts w:ascii="Times New Roman" w:hAnsi="Times New Roman" w:cs="Times New Roman"/>
          <w:sz w:val="24"/>
          <w:szCs w:val="24"/>
        </w:rPr>
        <w:t>S</w:t>
      </w:r>
      <w:r>
        <w:rPr>
          <w:rFonts w:ascii="Times New Roman" w:hAnsi="Times New Roman" w:cs="Times New Roman"/>
          <w:sz w:val="24"/>
          <w:szCs w:val="24"/>
        </w:rPr>
        <w:t>econd</w:t>
      </w:r>
      <w:r w:rsidR="00544184">
        <w:rPr>
          <w:rFonts w:ascii="Times New Roman" w:hAnsi="Times New Roman" w:cs="Times New Roman"/>
          <w:sz w:val="24"/>
          <w:szCs w:val="24"/>
        </w:rPr>
        <w:t xml:space="preserve">, the Bureau is </w:t>
      </w:r>
      <w:r>
        <w:rPr>
          <w:rFonts w:ascii="Times New Roman" w:hAnsi="Times New Roman" w:cs="Times New Roman"/>
          <w:sz w:val="24"/>
          <w:szCs w:val="24"/>
        </w:rPr>
        <w:t xml:space="preserve">to report semi-annually to the President and certain Congressional </w:t>
      </w:r>
      <w:r>
        <w:rPr>
          <w:rFonts w:ascii="Times New Roman" w:hAnsi="Times New Roman" w:cs="Times New Roman"/>
          <w:sz w:val="24"/>
          <w:szCs w:val="24"/>
        </w:rPr>
        <w:lastRenderedPageBreak/>
        <w:t xml:space="preserve">committees an analysis of complaints about consumer financial products or services that the </w:t>
      </w:r>
      <w:r w:rsidR="006F7BEB">
        <w:rPr>
          <w:rFonts w:ascii="Times New Roman" w:hAnsi="Times New Roman" w:cs="Times New Roman"/>
          <w:sz w:val="24"/>
          <w:szCs w:val="24"/>
        </w:rPr>
        <w:t>Bureau</w:t>
      </w:r>
      <w:r>
        <w:rPr>
          <w:rFonts w:ascii="Times New Roman" w:hAnsi="Times New Roman" w:cs="Times New Roman"/>
          <w:sz w:val="24"/>
          <w:szCs w:val="24"/>
        </w:rPr>
        <w:t xml:space="preserve"> has received during the previous year.</w:t>
      </w:r>
      <w:r w:rsidR="00332A2D">
        <w:rPr>
          <w:rStyle w:val="FootnoteReference"/>
          <w:rFonts w:ascii="Times New Roman" w:hAnsi="Times New Roman" w:cs="Times New Roman"/>
          <w:sz w:val="24"/>
          <w:szCs w:val="24"/>
        </w:rPr>
        <w:footnoteReference w:id="4"/>
      </w:r>
    </w:p>
    <w:p w:rsidR="000821F1" w:rsidRDefault="00646406" w:rsidP="0083484D">
      <w:pPr>
        <w:rPr>
          <w:rFonts w:ascii="Times New Roman" w:hAnsi="Times New Roman" w:cs="Times New Roman"/>
          <w:sz w:val="24"/>
          <w:szCs w:val="24"/>
        </w:rPr>
      </w:pPr>
      <w:r>
        <w:rPr>
          <w:rFonts w:ascii="Times New Roman" w:hAnsi="Times New Roman" w:cs="Times New Roman"/>
          <w:sz w:val="24"/>
          <w:szCs w:val="24"/>
        </w:rPr>
        <w:t xml:space="preserve">As described in the RFI, the </w:t>
      </w:r>
      <w:r w:rsidR="006F7BEB">
        <w:rPr>
          <w:rFonts w:ascii="Times New Roman" w:hAnsi="Times New Roman" w:cs="Times New Roman"/>
          <w:sz w:val="24"/>
          <w:szCs w:val="24"/>
        </w:rPr>
        <w:t>Bureau</w:t>
      </w:r>
      <w:r>
        <w:rPr>
          <w:rFonts w:ascii="Times New Roman" w:hAnsi="Times New Roman" w:cs="Times New Roman"/>
          <w:sz w:val="24"/>
          <w:szCs w:val="24"/>
        </w:rPr>
        <w:t xml:space="preserve"> has </w:t>
      </w:r>
      <w:r w:rsidR="00F23899">
        <w:rPr>
          <w:rFonts w:ascii="Times New Roman" w:hAnsi="Times New Roman" w:cs="Times New Roman"/>
          <w:sz w:val="24"/>
          <w:szCs w:val="24"/>
        </w:rPr>
        <w:t>adopted</w:t>
      </w:r>
      <w:r>
        <w:rPr>
          <w:rFonts w:ascii="Times New Roman" w:hAnsi="Times New Roman" w:cs="Times New Roman"/>
          <w:sz w:val="24"/>
          <w:szCs w:val="24"/>
        </w:rPr>
        <w:t xml:space="preserve"> a practice of issuing additional reports relating to consumer complaints</w:t>
      </w:r>
      <w:r w:rsidR="00C56B58">
        <w:rPr>
          <w:rFonts w:ascii="Times New Roman" w:hAnsi="Times New Roman" w:cs="Times New Roman"/>
          <w:sz w:val="24"/>
          <w:szCs w:val="24"/>
        </w:rPr>
        <w:t xml:space="preserve"> that go well beyond the requirements of Congress</w:t>
      </w:r>
      <w:r>
        <w:rPr>
          <w:rFonts w:ascii="Times New Roman" w:hAnsi="Times New Roman" w:cs="Times New Roman"/>
          <w:sz w:val="24"/>
          <w:szCs w:val="24"/>
        </w:rPr>
        <w:t>.  These reports include listings of “most-complained-about” companies and aggregations of complaint information</w:t>
      </w:r>
      <w:r w:rsidR="000821F1">
        <w:rPr>
          <w:rFonts w:ascii="Times New Roman" w:hAnsi="Times New Roman" w:cs="Times New Roman"/>
          <w:sz w:val="24"/>
          <w:szCs w:val="24"/>
        </w:rPr>
        <w:t xml:space="preserve"> by specific population groups.  The </w:t>
      </w:r>
      <w:r w:rsidR="006F7BEB">
        <w:rPr>
          <w:rFonts w:ascii="Times New Roman" w:hAnsi="Times New Roman" w:cs="Times New Roman"/>
          <w:sz w:val="24"/>
          <w:szCs w:val="24"/>
        </w:rPr>
        <w:t>Bureau</w:t>
      </w:r>
      <w:r w:rsidR="000821F1">
        <w:rPr>
          <w:rFonts w:ascii="Times New Roman" w:hAnsi="Times New Roman" w:cs="Times New Roman"/>
          <w:sz w:val="24"/>
          <w:szCs w:val="24"/>
        </w:rPr>
        <w:t xml:space="preserve"> also publishes information from the Consumer Complaint Database subject to certain quality control steps.</w:t>
      </w:r>
      <w:r w:rsidR="006F7BEB">
        <w:rPr>
          <w:rFonts w:ascii="Times New Roman" w:hAnsi="Times New Roman" w:cs="Times New Roman"/>
          <w:sz w:val="24"/>
          <w:szCs w:val="24"/>
        </w:rPr>
        <w:t xml:space="preserve">  The Consumer Complaint Database information contains narratives written by consumers.  These narratives </w:t>
      </w:r>
      <w:r w:rsidR="006B4E60">
        <w:rPr>
          <w:rFonts w:ascii="Times New Roman" w:hAnsi="Times New Roman" w:cs="Times New Roman"/>
          <w:sz w:val="24"/>
          <w:szCs w:val="24"/>
        </w:rPr>
        <w:t xml:space="preserve">are accounts that </w:t>
      </w:r>
      <w:r w:rsidR="006F7BEB">
        <w:rPr>
          <w:rFonts w:ascii="Times New Roman" w:hAnsi="Times New Roman" w:cs="Times New Roman"/>
          <w:sz w:val="24"/>
          <w:szCs w:val="24"/>
        </w:rPr>
        <w:t xml:space="preserve">express </w:t>
      </w:r>
      <w:r w:rsidR="006B4E60">
        <w:rPr>
          <w:rFonts w:ascii="Times New Roman" w:hAnsi="Times New Roman" w:cs="Times New Roman"/>
          <w:sz w:val="24"/>
          <w:szCs w:val="24"/>
        </w:rPr>
        <w:t xml:space="preserve">consumer </w:t>
      </w:r>
      <w:r w:rsidR="006F7BEB">
        <w:rPr>
          <w:rFonts w:ascii="Times New Roman" w:hAnsi="Times New Roman" w:cs="Times New Roman"/>
          <w:sz w:val="24"/>
          <w:szCs w:val="24"/>
        </w:rPr>
        <w:t>concerns and frustrations</w:t>
      </w:r>
      <w:r w:rsidR="006B4E60">
        <w:rPr>
          <w:rFonts w:ascii="Times New Roman" w:hAnsi="Times New Roman" w:cs="Times New Roman"/>
          <w:sz w:val="24"/>
          <w:szCs w:val="24"/>
        </w:rPr>
        <w:t xml:space="preserve">, frequently including </w:t>
      </w:r>
      <w:r w:rsidR="006F7BEB">
        <w:rPr>
          <w:rFonts w:ascii="Times New Roman" w:hAnsi="Times New Roman" w:cs="Times New Roman"/>
          <w:sz w:val="24"/>
          <w:szCs w:val="24"/>
        </w:rPr>
        <w:t>allegations that lenders have violated the law or otherwise acted improperly.</w:t>
      </w:r>
      <w:r w:rsidR="006B4E60">
        <w:rPr>
          <w:rFonts w:ascii="Times New Roman" w:hAnsi="Times New Roman" w:cs="Times New Roman"/>
          <w:sz w:val="24"/>
          <w:szCs w:val="24"/>
        </w:rPr>
        <w:t xml:space="preserve">  While many of the complaints are legitimate, the open and public nature of the consumer complaint portal </w:t>
      </w:r>
      <w:r w:rsidR="004E6D03">
        <w:rPr>
          <w:rFonts w:ascii="Times New Roman" w:hAnsi="Times New Roman" w:cs="Times New Roman"/>
          <w:sz w:val="24"/>
          <w:szCs w:val="24"/>
        </w:rPr>
        <w:t>allows misuse</w:t>
      </w:r>
      <w:r w:rsidR="006B4E60">
        <w:rPr>
          <w:rFonts w:ascii="Times New Roman" w:hAnsi="Times New Roman" w:cs="Times New Roman"/>
          <w:sz w:val="24"/>
          <w:szCs w:val="24"/>
        </w:rPr>
        <w:t xml:space="preserve">, and the complaint submissions cannot be </w:t>
      </w:r>
      <w:r w:rsidR="00580ADF">
        <w:rPr>
          <w:rFonts w:ascii="Times New Roman" w:hAnsi="Times New Roman" w:cs="Times New Roman"/>
          <w:sz w:val="24"/>
          <w:szCs w:val="24"/>
        </w:rPr>
        <w:t>reliably</w:t>
      </w:r>
      <w:r w:rsidR="006B4E60">
        <w:rPr>
          <w:rFonts w:ascii="Times New Roman" w:hAnsi="Times New Roman" w:cs="Times New Roman"/>
          <w:sz w:val="24"/>
          <w:szCs w:val="24"/>
        </w:rPr>
        <w:t xml:space="preserve"> verified for accuracy.</w:t>
      </w:r>
      <w:r w:rsidR="006F7BEB">
        <w:rPr>
          <w:rFonts w:ascii="Times New Roman" w:hAnsi="Times New Roman" w:cs="Times New Roman"/>
          <w:sz w:val="24"/>
          <w:szCs w:val="24"/>
        </w:rPr>
        <w:t xml:space="preserve">  </w:t>
      </w:r>
      <w:r w:rsidR="000821F1">
        <w:rPr>
          <w:rFonts w:ascii="Times New Roman" w:hAnsi="Times New Roman" w:cs="Times New Roman"/>
          <w:sz w:val="24"/>
          <w:szCs w:val="24"/>
        </w:rPr>
        <w:t xml:space="preserve"> </w:t>
      </w:r>
    </w:p>
    <w:p w:rsidR="00482594" w:rsidRDefault="000821F1" w:rsidP="0083484D">
      <w:pPr>
        <w:rPr>
          <w:rFonts w:ascii="Times New Roman" w:hAnsi="Times New Roman" w:cs="Times New Roman"/>
          <w:sz w:val="24"/>
          <w:szCs w:val="24"/>
        </w:rPr>
      </w:pPr>
      <w:r>
        <w:rPr>
          <w:rFonts w:ascii="Times New Roman" w:hAnsi="Times New Roman" w:cs="Times New Roman"/>
          <w:sz w:val="24"/>
          <w:szCs w:val="24"/>
        </w:rPr>
        <w:t xml:space="preserve">While </w:t>
      </w:r>
      <w:r w:rsidR="00D212A2">
        <w:rPr>
          <w:rFonts w:ascii="Times New Roman" w:hAnsi="Times New Roman" w:cs="Times New Roman"/>
          <w:sz w:val="24"/>
          <w:szCs w:val="24"/>
        </w:rPr>
        <w:t>the Bureau</w:t>
      </w:r>
      <w:r>
        <w:rPr>
          <w:rFonts w:ascii="Times New Roman" w:hAnsi="Times New Roman" w:cs="Times New Roman"/>
          <w:sz w:val="24"/>
          <w:szCs w:val="24"/>
        </w:rPr>
        <w:t xml:space="preserve"> </w:t>
      </w:r>
      <w:r w:rsidR="00482594">
        <w:rPr>
          <w:rFonts w:ascii="Times New Roman" w:hAnsi="Times New Roman" w:cs="Times New Roman"/>
          <w:sz w:val="24"/>
          <w:szCs w:val="24"/>
        </w:rPr>
        <w:t xml:space="preserve">under former leadership decided </w:t>
      </w:r>
      <w:r>
        <w:rPr>
          <w:rFonts w:ascii="Times New Roman" w:hAnsi="Times New Roman" w:cs="Times New Roman"/>
          <w:sz w:val="24"/>
          <w:szCs w:val="24"/>
        </w:rPr>
        <w:t xml:space="preserve">that issuing </w:t>
      </w:r>
      <w:r w:rsidR="00D212A2">
        <w:rPr>
          <w:rFonts w:ascii="Times New Roman" w:hAnsi="Times New Roman" w:cs="Times New Roman"/>
          <w:sz w:val="24"/>
          <w:szCs w:val="24"/>
        </w:rPr>
        <w:t xml:space="preserve">such additional reports </w:t>
      </w:r>
      <w:r w:rsidR="0033798D">
        <w:rPr>
          <w:rFonts w:ascii="Times New Roman" w:hAnsi="Times New Roman" w:cs="Times New Roman"/>
          <w:sz w:val="24"/>
          <w:szCs w:val="24"/>
        </w:rPr>
        <w:t>was</w:t>
      </w:r>
      <w:r w:rsidR="00D212A2">
        <w:rPr>
          <w:rFonts w:ascii="Times New Roman" w:hAnsi="Times New Roman" w:cs="Times New Roman"/>
          <w:sz w:val="24"/>
          <w:szCs w:val="24"/>
        </w:rPr>
        <w:t xml:space="preserve"> helpful, AFSA respectfully suggests that the Bureau </w:t>
      </w:r>
      <w:r w:rsidR="00FB54A0">
        <w:rPr>
          <w:rFonts w:ascii="Times New Roman" w:hAnsi="Times New Roman" w:cs="Times New Roman"/>
          <w:sz w:val="24"/>
          <w:szCs w:val="24"/>
        </w:rPr>
        <w:t>prepare and deliver consumer complaint reporting that is mandated under the statutes, but go no further</w:t>
      </w:r>
      <w:r w:rsidR="00C56B58">
        <w:rPr>
          <w:rFonts w:ascii="Times New Roman" w:hAnsi="Times New Roman" w:cs="Times New Roman"/>
          <w:sz w:val="24"/>
          <w:szCs w:val="24"/>
        </w:rPr>
        <w:t xml:space="preserve"> and not become a sounding board for consumers’ individual complaints about covered persons</w:t>
      </w:r>
      <w:r w:rsidR="00FB54A0">
        <w:rPr>
          <w:rFonts w:ascii="Times New Roman" w:hAnsi="Times New Roman" w:cs="Times New Roman"/>
          <w:sz w:val="24"/>
          <w:szCs w:val="24"/>
        </w:rPr>
        <w:t xml:space="preserve">.  </w:t>
      </w:r>
      <w:r w:rsidR="00482594">
        <w:rPr>
          <w:rFonts w:ascii="Times New Roman" w:hAnsi="Times New Roman" w:cs="Times New Roman"/>
          <w:sz w:val="24"/>
          <w:szCs w:val="24"/>
        </w:rPr>
        <w:t>Despite the Bureau’s efforts to perform limited validation of consumer complaints, t</w:t>
      </w:r>
      <w:r w:rsidR="00FB54A0">
        <w:rPr>
          <w:rFonts w:ascii="Times New Roman" w:hAnsi="Times New Roman" w:cs="Times New Roman"/>
          <w:sz w:val="24"/>
          <w:szCs w:val="24"/>
        </w:rPr>
        <w:t xml:space="preserve">he past practice of publishing consumer complaints </w:t>
      </w:r>
      <w:r w:rsidR="00482594">
        <w:rPr>
          <w:rFonts w:ascii="Times New Roman" w:hAnsi="Times New Roman" w:cs="Times New Roman"/>
          <w:sz w:val="24"/>
          <w:szCs w:val="24"/>
        </w:rPr>
        <w:t>invites</w:t>
      </w:r>
      <w:r w:rsidR="006B4E60">
        <w:rPr>
          <w:rFonts w:ascii="Times New Roman" w:hAnsi="Times New Roman" w:cs="Times New Roman"/>
          <w:sz w:val="24"/>
          <w:szCs w:val="24"/>
        </w:rPr>
        <w:t xml:space="preserve"> </w:t>
      </w:r>
      <w:bookmarkStart w:id="0" w:name="_GoBack"/>
      <w:bookmarkEnd w:id="0"/>
      <w:r w:rsidR="00482594">
        <w:rPr>
          <w:rFonts w:ascii="Times New Roman" w:hAnsi="Times New Roman" w:cs="Times New Roman"/>
          <w:sz w:val="24"/>
          <w:szCs w:val="24"/>
        </w:rPr>
        <w:t>trivial and false complaints</w:t>
      </w:r>
      <w:r w:rsidR="00580ADF">
        <w:rPr>
          <w:rFonts w:ascii="Times New Roman" w:hAnsi="Times New Roman" w:cs="Times New Roman"/>
          <w:sz w:val="24"/>
          <w:szCs w:val="24"/>
        </w:rPr>
        <w:t xml:space="preserve"> to commingle with legitimate complaints.  The presence of unverified complaints harms consumer by diverting attention away from investigation and response to </w:t>
      </w:r>
      <w:r w:rsidR="006B4E60">
        <w:rPr>
          <w:rFonts w:ascii="Times New Roman" w:hAnsi="Times New Roman" w:cs="Times New Roman"/>
          <w:sz w:val="24"/>
          <w:szCs w:val="24"/>
        </w:rPr>
        <w:t>verified, fact-based complaints</w:t>
      </w:r>
      <w:r w:rsidR="00482594">
        <w:rPr>
          <w:rFonts w:ascii="Times New Roman" w:hAnsi="Times New Roman" w:cs="Times New Roman"/>
          <w:sz w:val="24"/>
          <w:szCs w:val="24"/>
        </w:rPr>
        <w:t>.  The publicati</w:t>
      </w:r>
      <w:r w:rsidR="006F7BEB">
        <w:rPr>
          <w:rFonts w:ascii="Times New Roman" w:hAnsi="Times New Roman" w:cs="Times New Roman"/>
          <w:sz w:val="24"/>
          <w:szCs w:val="24"/>
        </w:rPr>
        <w:t xml:space="preserve">on of raw complaint narratives </w:t>
      </w:r>
      <w:r w:rsidR="00C56B58">
        <w:rPr>
          <w:rFonts w:ascii="Times New Roman" w:hAnsi="Times New Roman" w:cs="Times New Roman"/>
          <w:sz w:val="24"/>
          <w:szCs w:val="24"/>
        </w:rPr>
        <w:t xml:space="preserve">publicly </w:t>
      </w:r>
      <w:r w:rsidR="00482594">
        <w:rPr>
          <w:rFonts w:ascii="Times New Roman" w:hAnsi="Times New Roman" w:cs="Times New Roman"/>
          <w:sz w:val="24"/>
          <w:szCs w:val="24"/>
        </w:rPr>
        <w:t xml:space="preserve">subjects companies to </w:t>
      </w:r>
      <w:r w:rsidR="00B17DB2">
        <w:rPr>
          <w:rFonts w:ascii="Times New Roman" w:hAnsi="Times New Roman" w:cs="Times New Roman"/>
          <w:sz w:val="24"/>
          <w:szCs w:val="24"/>
        </w:rPr>
        <w:t xml:space="preserve">inaccurate and </w:t>
      </w:r>
      <w:r w:rsidR="00482594">
        <w:rPr>
          <w:rFonts w:ascii="Times New Roman" w:hAnsi="Times New Roman" w:cs="Times New Roman"/>
          <w:sz w:val="24"/>
          <w:szCs w:val="24"/>
        </w:rPr>
        <w:t>unfair criticism</w:t>
      </w:r>
      <w:r w:rsidR="00B17DB2">
        <w:rPr>
          <w:rFonts w:ascii="Times New Roman" w:hAnsi="Times New Roman" w:cs="Times New Roman"/>
          <w:sz w:val="24"/>
          <w:szCs w:val="24"/>
        </w:rPr>
        <w:t xml:space="preserve"> that is often subjective and potentially misleading without institutional proprietary context or facts</w:t>
      </w:r>
      <w:r w:rsidR="00482594">
        <w:rPr>
          <w:rFonts w:ascii="Times New Roman" w:hAnsi="Times New Roman" w:cs="Times New Roman"/>
          <w:sz w:val="24"/>
          <w:szCs w:val="24"/>
        </w:rPr>
        <w:t xml:space="preserve">.  </w:t>
      </w:r>
      <w:r w:rsidR="00B17DB2">
        <w:rPr>
          <w:rFonts w:ascii="Times New Roman" w:hAnsi="Times New Roman" w:cs="Times New Roman"/>
          <w:sz w:val="24"/>
          <w:szCs w:val="24"/>
        </w:rPr>
        <w:t xml:space="preserve">As such, this information may actually misinform consumers, completely contrary to the Bureau’s mission.  </w:t>
      </w:r>
      <w:r w:rsidR="00C56B58">
        <w:rPr>
          <w:rFonts w:ascii="Times New Roman" w:hAnsi="Times New Roman" w:cs="Times New Roman"/>
          <w:sz w:val="24"/>
          <w:szCs w:val="24"/>
        </w:rPr>
        <w:t xml:space="preserve">There are publicly available sites for criticism </w:t>
      </w:r>
      <w:r w:rsidR="00B17DB2">
        <w:rPr>
          <w:rFonts w:ascii="Times New Roman" w:hAnsi="Times New Roman" w:cs="Times New Roman"/>
          <w:sz w:val="24"/>
          <w:szCs w:val="24"/>
        </w:rPr>
        <w:t xml:space="preserve">of covered institutions </w:t>
      </w:r>
      <w:r w:rsidR="00C56B58">
        <w:rPr>
          <w:rFonts w:ascii="Times New Roman" w:hAnsi="Times New Roman" w:cs="Times New Roman"/>
          <w:sz w:val="24"/>
          <w:szCs w:val="24"/>
        </w:rPr>
        <w:t>but the Bureau, a creature of the federal government, ventures outside its mandate when it becomes one of them.</w:t>
      </w:r>
      <w:r w:rsidR="00482594">
        <w:rPr>
          <w:rFonts w:ascii="Times New Roman" w:hAnsi="Times New Roman" w:cs="Times New Roman"/>
          <w:sz w:val="24"/>
          <w:szCs w:val="24"/>
        </w:rPr>
        <w:t xml:space="preserve"> </w:t>
      </w:r>
    </w:p>
    <w:p w:rsidR="00482594" w:rsidRDefault="00482594" w:rsidP="00482594">
      <w:pPr>
        <w:rPr>
          <w:rFonts w:ascii="Times New Roman" w:hAnsi="Times New Roman" w:cs="Times New Roman"/>
          <w:sz w:val="24"/>
          <w:szCs w:val="24"/>
        </w:rPr>
      </w:pPr>
      <w:r>
        <w:rPr>
          <w:rFonts w:ascii="Times New Roman" w:hAnsi="Times New Roman" w:cs="Times New Roman"/>
          <w:sz w:val="24"/>
          <w:szCs w:val="24"/>
        </w:rPr>
        <w:t>In the absence of a statutory obligation to publish consumer complaint data and in light of the obvious harm to companies</w:t>
      </w:r>
      <w:r w:rsidR="00FB54A0">
        <w:rPr>
          <w:rFonts w:ascii="Times New Roman" w:hAnsi="Times New Roman" w:cs="Times New Roman"/>
          <w:sz w:val="24"/>
          <w:szCs w:val="24"/>
        </w:rPr>
        <w:t xml:space="preserve"> </w:t>
      </w:r>
      <w:r>
        <w:rPr>
          <w:rFonts w:ascii="Times New Roman" w:hAnsi="Times New Roman" w:cs="Times New Roman"/>
          <w:sz w:val="24"/>
          <w:szCs w:val="24"/>
        </w:rPr>
        <w:t>that such publication</w:t>
      </w:r>
      <w:r w:rsidR="00886B59">
        <w:rPr>
          <w:rFonts w:ascii="Times New Roman" w:hAnsi="Times New Roman" w:cs="Times New Roman"/>
          <w:sz w:val="24"/>
          <w:szCs w:val="24"/>
        </w:rPr>
        <w:t>s</w:t>
      </w:r>
      <w:r>
        <w:rPr>
          <w:rFonts w:ascii="Times New Roman" w:hAnsi="Times New Roman" w:cs="Times New Roman"/>
          <w:sz w:val="24"/>
          <w:szCs w:val="24"/>
        </w:rPr>
        <w:t xml:space="preserve"> cause, AFSA requests that the Bureau discontinue </w:t>
      </w:r>
      <w:r w:rsidR="00886B59">
        <w:rPr>
          <w:rFonts w:ascii="Times New Roman" w:hAnsi="Times New Roman" w:cs="Times New Roman"/>
          <w:sz w:val="24"/>
          <w:szCs w:val="24"/>
        </w:rPr>
        <w:t>publishing</w:t>
      </w:r>
      <w:r>
        <w:rPr>
          <w:rFonts w:ascii="Times New Roman" w:hAnsi="Times New Roman" w:cs="Times New Roman"/>
          <w:sz w:val="24"/>
          <w:szCs w:val="24"/>
        </w:rPr>
        <w:t xml:space="preserve"> consumer complaints</w:t>
      </w:r>
      <w:r w:rsidR="00791640">
        <w:rPr>
          <w:rFonts w:ascii="Times New Roman" w:hAnsi="Times New Roman" w:cs="Times New Roman"/>
          <w:sz w:val="24"/>
          <w:szCs w:val="24"/>
        </w:rPr>
        <w:t xml:space="preserve"> and other reports that are not required under federal law.</w:t>
      </w:r>
      <w:r>
        <w:rPr>
          <w:rFonts w:ascii="Times New Roman" w:hAnsi="Times New Roman" w:cs="Times New Roman"/>
          <w:sz w:val="24"/>
          <w:szCs w:val="24"/>
        </w:rPr>
        <w:t xml:space="preserve">  </w:t>
      </w:r>
    </w:p>
    <w:p w:rsidR="0083484D" w:rsidRPr="00482594" w:rsidRDefault="00917B85" w:rsidP="00482594">
      <w:pPr>
        <w:pStyle w:val="ListParagraph"/>
        <w:numPr>
          <w:ilvl w:val="0"/>
          <w:numId w:val="2"/>
        </w:numPr>
        <w:rPr>
          <w:rFonts w:ascii="Times New Roman" w:hAnsi="Times New Roman" w:cs="Times New Roman"/>
          <w:b/>
          <w:sz w:val="24"/>
          <w:szCs w:val="24"/>
        </w:rPr>
      </w:pPr>
      <w:r w:rsidRPr="00482594">
        <w:rPr>
          <w:rFonts w:ascii="Times New Roman" w:hAnsi="Times New Roman" w:cs="Times New Roman"/>
          <w:b/>
          <w:sz w:val="24"/>
          <w:szCs w:val="24"/>
        </w:rPr>
        <w:t>Consumer Complaint Reporting on the Consumer Complaint Database</w:t>
      </w:r>
    </w:p>
    <w:p w:rsidR="00917B85" w:rsidRDefault="00917B85" w:rsidP="0083484D">
      <w:pPr>
        <w:rPr>
          <w:rFonts w:ascii="Times New Roman" w:hAnsi="Times New Roman" w:cs="Times New Roman"/>
          <w:sz w:val="24"/>
          <w:szCs w:val="24"/>
        </w:rPr>
      </w:pPr>
      <w:r>
        <w:rPr>
          <w:rFonts w:ascii="Times New Roman" w:hAnsi="Times New Roman" w:cs="Times New Roman"/>
          <w:sz w:val="24"/>
          <w:szCs w:val="24"/>
        </w:rPr>
        <w:t xml:space="preserve">While the </w:t>
      </w:r>
      <w:r w:rsidR="006F7BEB">
        <w:rPr>
          <w:rFonts w:ascii="Times New Roman" w:hAnsi="Times New Roman" w:cs="Times New Roman"/>
          <w:sz w:val="24"/>
          <w:szCs w:val="24"/>
        </w:rPr>
        <w:t>Bureau</w:t>
      </w:r>
      <w:r>
        <w:rPr>
          <w:rFonts w:ascii="Times New Roman" w:hAnsi="Times New Roman" w:cs="Times New Roman"/>
          <w:sz w:val="24"/>
          <w:szCs w:val="24"/>
        </w:rPr>
        <w:t>’s publication of consumer complaint information on the Consumer Complaint Database is not mandated under federal law, to the extent the Bureau continues such publication, AFSA offers the following suggestions.</w:t>
      </w:r>
    </w:p>
    <w:p w:rsidR="00E46F96" w:rsidRDefault="00E46F96" w:rsidP="004D463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Bureau should not publish consumer complaint narratives.  These narratives are not validated for accuracy.  The narratives </w:t>
      </w:r>
      <w:r w:rsidR="00E30D23">
        <w:rPr>
          <w:rFonts w:ascii="Times New Roman" w:hAnsi="Times New Roman" w:cs="Times New Roman"/>
          <w:sz w:val="24"/>
          <w:szCs w:val="24"/>
        </w:rPr>
        <w:t>contain</w:t>
      </w:r>
      <w:r>
        <w:rPr>
          <w:rFonts w:ascii="Times New Roman" w:hAnsi="Times New Roman" w:cs="Times New Roman"/>
          <w:sz w:val="24"/>
          <w:szCs w:val="24"/>
        </w:rPr>
        <w:t xml:space="preserve"> unverified claims </w:t>
      </w:r>
      <w:r w:rsidR="0019563B">
        <w:rPr>
          <w:rFonts w:ascii="Times New Roman" w:hAnsi="Times New Roman" w:cs="Times New Roman"/>
          <w:sz w:val="24"/>
          <w:szCs w:val="24"/>
        </w:rPr>
        <w:t>that cause reputation</w:t>
      </w:r>
      <w:r w:rsidR="00F23899">
        <w:rPr>
          <w:rFonts w:ascii="Times New Roman" w:hAnsi="Times New Roman" w:cs="Times New Roman"/>
          <w:sz w:val="24"/>
          <w:szCs w:val="24"/>
        </w:rPr>
        <w:t>al</w:t>
      </w:r>
      <w:r w:rsidR="0019563B">
        <w:rPr>
          <w:rFonts w:ascii="Times New Roman" w:hAnsi="Times New Roman" w:cs="Times New Roman"/>
          <w:sz w:val="24"/>
          <w:szCs w:val="24"/>
        </w:rPr>
        <w:t xml:space="preserve"> harm to the named companies</w:t>
      </w:r>
      <w:r>
        <w:rPr>
          <w:rFonts w:ascii="Times New Roman" w:hAnsi="Times New Roman" w:cs="Times New Roman"/>
          <w:sz w:val="24"/>
          <w:szCs w:val="24"/>
        </w:rPr>
        <w:t xml:space="preserve">.  </w:t>
      </w:r>
      <w:r w:rsidR="00B17DB2">
        <w:rPr>
          <w:rFonts w:ascii="Times New Roman" w:hAnsi="Times New Roman" w:cs="Times New Roman"/>
          <w:sz w:val="24"/>
          <w:szCs w:val="24"/>
        </w:rPr>
        <w:t>These narratives are allegations from consumers, not facts, though this distinction is impaired when published by a governmental agency.</w:t>
      </w:r>
    </w:p>
    <w:p w:rsidR="004D463C" w:rsidRDefault="004D463C" w:rsidP="004D463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lastRenderedPageBreak/>
        <w:t>The “Company Response to Consumer” da</w:t>
      </w:r>
      <w:r w:rsidR="007C3AB4">
        <w:rPr>
          <w:rFonts w:ascii="Times New Roman" w:hAnsi="Times New Roman" w:cs="Times New Roman"/>
          <w:sz w:val="24"/>
          <w:szCs w:val="24"/>
        </w:rPr>
        <w:t>ta field should be eliminated.  The communications between a financial institution and its customer should not be published.</w:t>
      </w:r>
      <w:r w:rsidR="00580ADF">
        <w:rPr>
          <w:rFonts w:ascii="Times New Roman" w:hAnsi="Times New Roman" w:cs="Times New Roman"/>
          <w:sz w:val="24"/>
          <w:szCs w:val="24"/>
        </w:rPr>
        <w:t xml:space="preserve">  These communications include proprietary information and private customer information that is confidential.</w:t>
      </w:r>
    </w:p>
    <w:p w:rsidR="007C3AB4" w:rsidRDefault="007C3AB4" w:rsidP="004D463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“Problem with credit report or credit score” data field should be configured to be applicable only to complaints against the Consumer Reporting Agencies.  AFSA Members </w:t>
      </w:r>
      <w:r w:rsidR="009167AC">
        <w:rPr>
          <w:rFonts w:ascii="Times New Roman" w:hAnsi="Times New Roman" w:cs="Times New Roman"/>
          <w:sz w:val="24"/>
          <w:szCs w:val="24"/>
        </w:rPr>
        <w:t>furnish information to Consumer Reporting Agencies: they</w:t>
      </w:r>
      <w:r w:rsidR="00936D76">
        <w:rPr>
          <w:rFonts w:ascii="Times New Roman" w:hAnsi="Times New Roman" w:cs="Times New Roman"/>
          <w:sz w:val="24"/>
          <w:szCs w:val="24"/>
        </w:rPr>
        <w:t xml:space="preserve"> </w:t>
      </w:r>
      <w:r>
        <w:rPr>
          <w:rFonts w:ascii="Times New Roman" w:hAnsi="Times New Roman" w:cs="Times New Roman"/>
          <w:sz w:val="24"/>
          <w:szCs w:val="24"/>
        </w:rPr>
        <w:t>do not compile consumer credit reports or credit scores.</w:t>
      </w:r>
    </w:p>
    <w:p w:rsidR="007C3AB4" w:rsidRDefault="00F40231" w:rsidP="004D463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“Closed with explanation,” “Closed with monetary relief,” and “Closed with non-monetary relief” data fields should be replaced with the field “Closed.”  The other fields are subjective and reveal aspects of a transaction between a financial institution and its customer that should not be published.</w:t>
      </w:r>
    </w:p>
    <w:p w:rsidR="007C3AB4" w:rsidRDefault="00F40231" w:rsidP="004D463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The Bureau should add a data field that indicates if the Bureau considers a given complaint closed.  This will assist financial institutions</w:t>
      </w:r>
      <w:r w:rsidR="009167AC">
        <w:rPr>
          <w:rFonts w:ascii="Times New Roman" w:hAnsi="Times New Roman" w:cs="Times New Roman"/>
          <w:sz w:val="24"/>
          <w:szCs w:val="24"/>
        </w:rPr>
        <w:t xml:space="preserve"> to</w:t>
      </w:r>
      <w:r>
        <w:rPr>
          <w:rFonts w:ascii="Times New Roman" w:hAnsi="Times New Roman" w:cs="Times New Roman"/>
          <w:sz w:val="24"/>
          <w:szCs w:val="24"/>
        </w:rPr>
        <w:t xml:space="preserve"> determine which </w:t>
      </w:r>
      <w:r w:rsidR="00B17DB2">
        <w:rPr>
          <w:rFonts w:ascii="Times New Roman" w:hAnsi="Times New Roman" w:cs="Times New Roman"/>
          <w:sz w:val="24"/>
          <w:szCs w:val="24"/>
        </w:rPr>
        <w:t xml:space="preserve">complaints </w:t>
      </w:r>
      <w:r>
        <w:rPr>
          <w:rFonts w:ascii="Times New Roman" w:hAnsi="Times New Roman" w:cs="Times New Roman"/>
          <w:sz w:val="24"/>
          <w:szCs w:val="24"/>
        </w:rPr>
        <w:t>require additional attention.</w:t>
      </w:r>
    </w:p>
    <w:p w:rsidR="00F40231" w:rsidRDefault="00F40231" w:rsidP="004D463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 data field descriptions under “Issue” and “Sub-Issue” </w:t>
      </w:r>
      <w:r w:rsidR="00580ADF">
        <w:rPr>
          <w:rFonts w:ascii="Times New Roman" w:hAnsi="Times New Roman" w:cs="Times New Roman"/>
          <w:sz w:val="24"/>
          <w:szCs w:val="24"/>
        </w:rPr>
        <w:t xml:space="preserve">headings </w:t>
      </w:r>
      <w:r>
        <w:rPr>
          <w:rFonts w:ascii="Times New Roman" w:hAnsi="Times New Roman" w:cs="Times New Roman"/>
          <w:sz w:val="24"/>
          <w:szCs w:val="24"/>
        </w:rPr>
        <w:t xml:space="preserve">are leading and present a negative conclusion.  They should be revised </w:t>
      </w:r>
      <w:r w:rsidR="006B27D7">
        <w:rPr>
          <w:rFonts w:ascii="Times New Roman" w:hAnsi="Times New Roman" w:cs="Times New Roman"/>
          <w:sz w:val="24"/>
          <w:szCs w:val="24"/>
        </w:rPr>
        <w:t>to be neutral (e.g., “charged fees and interest you didn’t expect” should be changed to “Fees &amp; Charges.”)</w:t>
      </w:r>
    </w:p>
    <w:p w:rsidR="008F3BE8" w:rsidRDefault="008F3BE8" w:rsidP="004D463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Prior to </w:t>
      </w:r>
      <w:r w:rsidR="009167AC">
        <w:rPr>
          <w:rFonts w:ascii="Times New Roman" w:hAnsi="Times New Roman" w:cs="Times New Roman"/>
          <w:sz w:val="24"/>
          <w:szCs w:val="24"/>
        </w:rPr>
        <w:t xml:space="preserve">including </w:t>
      </w:r>
      <w:r>
        <w:rPr>
          <w:rFonts w:ascii="Times New Roman" w:hAnsi="Times New Roman" w:cs="Times New Roman"/>
          <w:sz w:val="24"/>
          <w:szCs w:val="24"/>
        </w:rPr>
        <w:t xml:space="preserve">a company in any list of </w:t>
      </w:r>
      <w:r w:rsidR="0059051B">
        <w:rPr>
          <w:rFonts w:ascii="Times New Roman" w:hAnsi="Times New Roman" w:cs="Times New Roman"/>
          <w:sz w:val="24"/>
          <w:szCs w:val="24"/>
        </w:rPr>
        <w:t xml:space="preserve">most-complained-about </w:t>
      </w:r>
      <w:r>
        <w:rPr>
          <w:rFonts w:ascii="Times New Roman" w:hAnsi="Times New Roman" w:cs="Times New Roman"/>
          <w:sz w:val="24"/>
          <w:szCs w:val="24"/>
        </w:rPr>
        <w:t>companies, the Bureau should inform the company and provide it an opportunity to respond.</w:t>
      </w:r>
    </w:p>
    <w:p w:rsidR="00F23899" w:rsidRDefault="006C0FBF" w:rsidP="00F23899">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w:t>
      </w:r>
      <w:r w:rsidR="00E46F96">
        <w:rPr>
          <w:rFonts w:ascii="Times New Roman" w:hAnsi="Times New Roman" w:cs="Times New Roman"/>
          <w:sz w:val="24"/>
          <w:szCs w:val="24"/>
        </w:rPr>
        <w:t>n</w:t>
      </w:r>
      <w:r>
        <w:rPr>
          <w:rFonts w:ascii="Times New Roman" w:hAnsi="Times New Roman" w:cs="Times New Roman"/>
          <w:sz w:val="24"/>
          <w:szCs w:val="24"/>
        </w:rPr>
        <w:t xml:space="preserve"> the Consumer Complaint Company Portal, information indicating whether the customer has disputed the company’s response should be made more prominent.  Currently, companies need to run reports in order to view this information</w:t>
      </w:r>
      <w:r w:rsidR="00580ADF">
        <w:rPr>
          <w:rFonts w:ascii="Times New Roman" w:hAnsi="Times New Roman" w:cs="Times New Roman"/>
          <w:sz w:val="24"/>
          <w:szCs w:val="24"/>
        </w:rPr>
        <w:t>, which is inefficient</w:t>
      </w:r>
      <w:r>
        <w:rPr>
          <w:rFonts w:ascii="Times New Roman" w:hAnsi="Times New Roman" w:cs="Times New Roman"/>
          <w:sz w:val="24"/>
          <w:szCs w:val="24"/>
        </w:rPr>
        <w:t>.</w:t>
      </w:r>
    </w:p>
    <w:p w:rsidR="00F23899" w:rsidRPr="00F23899" w:rsidRDefault="00F23899" w:rsidP="00F23899">
      <w:pPr>
        <w:rPr>
          <w:rFonts w:ascii="Times New Roman" w:hAnsi="Times New Roman" w:cs="Times New Roman"/>
          <w:sz w:val="24"/>
          <w:szCs w:val="24"/>
        </w:rPr>
      </w:pPr>
    </w:p>
    <w:p w:rsidR="006C0FBF" w:rsidRDefault="008F3BE8" w:rsidP="006C0FBF">
      <w:pPr>
        <w:pStyle w:val="ListParagraph"/>
        <w:numPr>
          <w:ilvl w:val="0"/>
          <w:numId w:val="2"/>
        </w:numPr>
        <w:rPr>
          <w:rFonts w:ascii="Times New Roman" w:hAnsi="Times New Roman" w:cs="Times New Roman"/>
          <w:b/>
          <w:sz w:val="24"/>
          <w:szCs w:val="24"/>
        </w:rPr>
      </w:pPr>
      <w:r w:rsidRPr="008F3BE8">
        <w:rPr>
          <w:rFonts w:ascii="Times New Roman" w:hAnsi="Times New Roman" w:cs="Times New Roman"/>
          <w:b/>
          <w:sz w:val="24"/>
          <w:szCs w:val="24"/>
        </w:rPr>
        <w:t xml:space="preserve">The </w:t>
      </w:r>
      <w:r w:rsidR="006F7BEB">
        <w:rPr>
          <w:rFonts w:ascii="Times New Roman" w:hAnsi="Times New Roman" w:cs="Times New Roman"/>
          <w:b/>
          <w:sz w:val="24"/>
          <w:szCs w:val="24"/>
        </w:rPr>
        <w:t>Bureau</w:t>
      </w:r>
      <w:r w:rsidRPr="008F3BE8">
        <w:rPr>
          <w:rFonts w:ascii="Times New Roman" w:hAnsi="Times New Roman" w:cs="Times New Roman"/>
          <w:b/>
          <w:sz w:val="24"/>
          <w:szCs w:val="24"/>
        </w:rPr>
        <w:t xml:space="preserve"> should </w:t>
      </w:r>
      <w:r w:rsidR="0033798D">
        <w:rPr>
          <w:rFonts w:ascii="Times New Roman" w:hAnsi="Times New Roman" w:cs="Times New Roman"/>
          <w:b/>
          <w:sz w:val="24"/>
          <w:szCs w:val="24"/>
        </w:rPr>
        <w:t xml:space="preserve">Cease Developing </w:t>
      </w:r>
      <w:r w:rsidRPr="008F3BE8">
        <w:rPr>
          <w:rFonts w:ascii="Times New Roman" w:hAnsi="Times New Roman" w:cs="Times New Roman"/>
          <w:b/>
          <w:sz w:val="24"/>
          <w:szCs w:val="24"/>
        </w:rPr>
        <w:t xml:space="preserve">Tools for </w:t>
      </w:r>
      <w:r w:rsidR="0033798D">
        <w:rPr>
          <w:rFonts w:ascii="Times New Roman" w:hAnsi="Times New Roman" w:cs="Times New Roman"/>
          <w:b/>
          <w:sz w:val="24"/>
          <w:szCs w:val="24"/>
        </w:rPr>
        <w:t xml:space="preserve">Consumer </w:t>
      </w:r>
      <w:r w:rsidRPr="008F3BE8">
        <w:rPr>
          <w:rFonts w:ascii="Times New Roman" w:hAnsi="Times New Roman" w:cs="Times New Roman"/>
          <w:b/>
          <w:sz w:val="24"/>
          <w:szCs w:val="24"/>
        </w:rPr>
        <w:t>Complaint Analysis</w:t>
      </w:r>
    </w:p>
    <w:p w:rsidR="006C0FBF" w:rsidRDefault="0033798D" w:rsidP="006C0FBF">
      <w:pPr>
        <w:rPr>
          <w:rFonts w:ascii="Times New Roman" w:hAnsi="Times New Roman" w:cs="Times New Roman"/>
          <w:sz w:val="24"/>
          <w:szCs w:val="24"/>
        </w:rPr>
      </w:pPr>
      <w:r>
        <w:rPr>
          <w:rFonts w:ascii="Times New Roman" w:hAnsi="Times New Roman" w:cs="Times New Roman"/>
          <w:sz w:val="24"/>
          <w:szCs w:val="24"/>
        </w:rPr>
        <w:t>Consistent with the Bureau’s commitment to performing only those duties mandated by federal law, the Bureau should discontinue creating tools for complaint analysis</w:t>
      </w:r>
      <w:r w:rsidR="00F23899">
        <w:rPr>
          <w:rFonts w:ascii="Times New Roman" w:hAnsi="Times New Roman" w:cs="Times New Roman"/>
          <w:sz w:val="24"/>
          <w:szCs w:val="24"/>
        </w:rPr>
        <w:t xml:space="preserve"> for two reasons:  One, those tools likely have internal limitations and predispositions toward certain outcomes.  Two, while </w:t>
      </w:r>
      <w:r>
        <w:rPr>
          <w:rFonts w:ascii="Times New Roman" w:hAnsi="Times New Roman" w:cs="Times New Roman"/>
          <w:sz w:val="24"/>
          <w:szCs w:val="24"/>
        </w:rPr>
        <w:t xml:space="preserve">AFSA Members </w:t>
      </w:r>
      <w:r w:rsidR="00F23899">
        <w:rPr>
          <w:rFonts w:ascii="Times New Roman" w:hAnsi="Times New Roman" w:cs="Times New Roman"/>
          <w:sz w:val="24"/>
          <w:szCs w:val="24"/>
        </w:rPr>
        <w:t xml:space="preserve">have </w:t>
      </w:r>
      <w:r>
        <w:rPr>
          <w:rFonts w:ascii="Times New Roman" w:hAnsi="Times New Roman" w:cs="Times New Roman"/>
          <w:sz w:val="24"/>
          <w:szCs w:val="24"/>
        </w:rPr>
        <w:t xml:space="preserve">found these tools useful in benchmarking against peer companies, </w:t>
      </w:r>
      <w:r w:rsidR="00F23899">
        <w:rPr>
          <w:rFonts w:ascii="Times New Roman" w:hAnsi="Times New Roman" w:cs="Times New Roman"/>
          <w:sz w:val="24"/>
          <w:szCs w:val="24"/>
        </w:rPr>
        <w:t xml:space="preserve">they should be free to construct their own complaint analysis tools.  AFSA, however, prefers that </w:t>
      </w:r>
      <w:r>
        <w:rPr>
          <w:rFonts w:ascii="Times New Roman" w:hAnsi="Times New Roman" w:cs="Times New Roman"/>
          <w:sz w:val="24"/>
          <w:szCs w:val="24"/>
        </w:rPr>
        <w:t>the Bureau cease publishing consumer complaints thereby rendering these analy</w:t>
      </w:r>
      <w:r w:rsidR="00F23899">
        <w:rPr>
          <w:rFonts w:ascii="Times New Roman" w:hAnsi="Times New Roman" w:cs="Times New Roman"/>
          <w:sz w:val="24"/>
          <w:szCs w:val="24"/>
        </w:rPr>
        <w:t>tical</w:t>
      </w:r>
      <w:r>
        <w:rPr>
          <w:rFonts w:ascii="Times New Roman" w:hAnsi="Times New Roman" w:cs="Times New Roman"/>
          <w:sz w:val="24"/>
          <w:szCs w:val="24"/>
        </w:rPr>
        <w:t xml:space="preserve"> tools u</w:t>
      </w:r>
      <w:r w:rsidR="000118B4">
        <w:rPr>
          <w:rFonts w:ascii="Times New Roman" w:hAnsi="Times New Roman" w:cs="Times New Roman"/>
          <w:sz w:val="24"/>
          <w:szCs w:val="24"/>
        </w:rPr>
        <w:t>nnecessary</w:t>
      </w:r>
      <w:r>
        <w:rPr>
          <w:rFonts w:ascii="Times New Roman" w:hAnsi="Times New Roman" w:cs="Times New Roman"/>
          <w:sz w:val="24"/>
          <w:szCs w:val="24"/>
        </w:rPr>
        <w:t xml:space="preserve">.  </w:t>
      </w:r>
      <w:r w:rsidR="00936D76">
        <w:rPr>
          <w:rFonts w:ascii="Times New Roman" w:hAnsi="Times New Roman" w:cs="Times New Roman"/>
          <w:sz w:val="24"/>
          <w:szCs w:val="24"/>
        </w:rPr>
        <w:t xml:space="preserve"> </w:t>
      </w:r>
      <w:r w:rsidR="006C0FBF">
        <w:rPr>
          <w:rFonts w:ascii="Times New Roman" w:hAnsi="Times New Roman" w:cs="Times New Roman"/>
          <w:sz w:val="24"/>
          <w:szCs w:val="24"/>
        </w:rPr>
        <w:t xml:space="preserve"> </w:t>
      </w:r>
    </w:p>
    <w:p w:rsidR="008F3BE8" w:rsidRPr="006C0FBF" w:rsidRDefault="006C0FBF" w:rsidP="006C0FBF">
      <w:pPr>
        <w:pStyle w:val="ListParagraph"/>
        <w:numPr>
          <w:ilvl w:val="0"/>
          <w:numId w:val="2"/>
        </w:numPr>
        <w:rPr>
          <w:rFonts w:ascii="Times New Roman" w:hAnsi="Times New Roman" w:cs="Times New Roman"/>
          <w:b/>
          <w:sz w:val="24"/>
          <w:szCs w:val="24"/>
        </w:rPr>
      </w:pPr>
      <w:r w:rsidRPr="006C0FBF">
        <w:rPr>
          <w:rFonts w:ascii="Times New Roman" w:hAnsi="Times New Roman" w:cs="Times New Roman"/>
          <w:b/>
          <w:sz w:val="24"/>
          <w:szCs w:val="24"/>
        </w:rPr>
        <w:t>Mandated Consumer Complaint Reports</w:t>
      </w:r>
    </w:p>
    <w:p w:rsidR="006C0FBF" w:rsidRPr="006C0FBF" w:rsidRDefault="006C0FBF" w:rsidP="006C0FBF">
      <w:pPr>
        <w:rPr>
          <w:rFonts w:ascii="Times New Roman" w:hAnsi="Times New Roman" w:cs="Times New Roman"/>
          <w:sz w:val="24"/>
          <w:szCs w:val="24"/>
        </w:rPr>
      </w:pPr>
      <w:r>
        <w:rPr>
          <w:rFonts w:ascii="Times New Roman" w:hAnsi="Times New Roman" w:cs="Times New Roman"/>
          <w:sz w:val="24"/>
          <w:szCs w:val="24"/>
        </w:rPr>
        <w:t>In the mandated consumer complaint reports, the Bureau includes observations about individual consumer compla</w:t>
      </w:r>
      <w:r w:rsidR="00E46F96">
        <w:rPr>
          <w:rFonts w:ascii="Times New Roman" w:hAnsi="Times New Roman" w:cs="Times New Roman"/>
          <w:sz w:val="24"/>
          <w:szCs w:val="24"/>
        </w:rPr>
        <w:t xml:space="preserve">ints or trends.  In order to present a balanced view, </w:t>
      </w:r>
      <w:r w:rsidR="000118B4">
        <w:rPr>
          <w:rFonts w:ascii="Times New Roman" w:hAnsi="Times New Roman" w:cs="Times New Roman"/>
          <w:sz w:val="24"/>
          <w:szCs w:val="24"/>
        </w:rPr>
        <w:t xml:space="preserve">when the Bureau includes information about a particular company in such reports, the Bureau should </w:t>
      </w:r>
      <w:r w:rsidR="009167AC">
        <w:rPr>
          <w:rFonts w:ascii="Times New Roman" w:hAnsi="Times New Roman" w:cs="Times New Roman"/>
          <w:sz w:val="24"/>
          <w:szCs w:val="24"/>
        </w:rPr>
        <w:t xml:space="preserve">solicit and </w:t>
      </w:r>
      <w:r w:rsidR="000118B4">
        <w:rPr>
          <w:rFonts w:ascii="Times New Roman" w:hAnsi="Times New Roman" w:cs="Times New Roman"/>
          <w:sz w:val="24"/>
          <w:szCs w:val="24"/>
        </w:rPr>
        <w:t xml:space="preserve">include any rebuttal information the company </w:t>
      </w:r>
      <w:r w:rsidR="009167AC">
        <w:rPr>
          <w:rFonts w:ascii="Times New Roman" w:hAnsi="Times New Roman" w:cs="Times New Roman"/>
          <w:sz w:val="24"/>
          <w:szCs w:val="24"/>
        </w:rPr>
        <w:t>may</w:t>
      </w:r>
      <w:r w:rsidR="000118B4">
        <w:rPr>
          <w:rFonts w:ascii="Times New Roman" w:hAnsi="Times New Roman" w:cs="Times New Roman"/>
          <w:sz w:val="24"/>
          <w:szCs w:val="24"/>
        </w:rPr>
        <w:t xml:space="preserve"> offer.  </w:t>
      </w:r>
    </w:p>
    <w:p w:rsidR="0083484D" w:rsidRPr="008F3BE8" w:rsidRDefault="0083484D" w:rsidP="0083484D">
      <w:pPr>
        <w:pStyle w:val="ListParagraph"/>
        <w:numPr>
          <w:ilvl w:val="0"/>
          <w:numId w:val="2"/>
        </w:numPr>
        <w:rPr>
          <w:rFonts w:ascii="Times New Roman" w:hAnsi="Times New Roman" w:cs="Times New Roman"/>
          <w:b/>
          <w:sz w:val="24"/>
          <w:szCs w:val="24"/>
        </w:rPr>
      </w:pPr>
      <w:r w:rsidRPr="008F3BE8">
        <w:rPr>
          <w:rFonts w:ascii="Times New Roman" w:hAnsi="Times New Roman" w:cs="Times New Roman"/>
          <w:b/>
          <w:sz w:val="24"/>
          <w:szCs w:val="24"/>
        </w:rPr>
        <w:t>Conclusion</w:t>
      </w:r>
    </w:p>
    <w:p w:rsidR="0083484D" w:rsidRPr="0083484D" w:rsidRDefault="0083484D" w:rsidP="0083484D">
      <w:pPr>
        <w:jc w:val="both"/>
        <w:rPr>
          <w:rFonts w:ascii="Times New Roman" w:hAnsi="Times New Roman" w:cs="Times New Roman"/>
          <w:sz w:val="24"/>
          <w:szCs w:val="24"/>
        </w:rPr>
      </w:pPr>
      <w:r w:rsidRPr="0083484D">
        <w:rPr>
          <w:rFonts w:ascii="Times New Roman" w:hAnsi="Times New Roman" w:cs="Times New Roman"/>
          <w:sz w:val="24"/>
          <w:szCs w:val="24"/>
        </w:rPr>
        <w:lastRenderedPageBreak/>
        <w:t xml:space="preserve">AFSA appreciates the effort the </w:t>
      </w:r>
      <w:r w:rsidR="006F7BEB">
        <w:rPr>
          <w:rFonts w:ascii="Times New Roman" w:hAnsi="Times New Roman" w:cs="Times New Roman"/>
          <w:sz w:val="24"/>
          <w:szCs w:val="24"/>
        </w:rPr>
        <w:t>Bureau</w:t>
      </w:r>
      <w:r w:rsidRPr="0083484D">
        <w:rPr>
          <w:rFonts w:ascii="Times New Roman" w:hAnsi="Times New Roman" w:cs="Times New Roman"/>
          <w:sz w:val="24"/>
          <w:szCs w:val="24"/>
        </w:rPr>
        <w:t xml:space="preserve"> has made to engage with members of the public, consumer advocates, and industry representatives. We hope you find our recommendations useful.  </w:t>
      </w:r>
      <w:r w:rsidRPr="0083484D">
        <w:rPr>
          <w:rFonts w:ascii="Times New Roman" w:eastAsia="Times New Roman" w:hAnsi="Times New Roman" w:cs="Times New Roman"/>
          <w:color w:val="1E1E1E"/>
          <w:sz w:val="24"/>
          <w:szCs w:val="24"/>
        </w:rPr>
        <w:t>Please contact me by phone, 202-466-8616, or email, bhimpler@afsamail.org, with any questions.</w:t>
      </w:r>
    </w:p>
    <w:p w:rsidR="0083484D" w:rsidRDefault="0083484D" w:rsidP="0083484D"/>
    <w:sectPr w:rsidR="008348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84D" w:rsidRDefault="0083484D" w:rsidP="0083484D">
      <w:pPr>
        <w:spacing w:after="0" w:line="240" w:lineRule="auto"/>
      </w:pPr>
      <w:r>
        <w:separator/>
      </w:r>
    </w:p>
  </w:endnote>
  <w:endnote w:type="continuationSeparator" w:id="0">
    <w:p w:rsidR="0083484D" w:rsidRDefault="0083484D" w:rsidP="00834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76" w:rsidRDefault="0093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76" w:rsidRDefault="00936D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76" w:rsidRDefault="00936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84D" w:rsidRDefault="0083484D" w:rsidP="0083484D">
      <w:pPr>
        <w:spacing w:after="0" w:line="240" w:lineRule="auto"/>
      </w:pPr>
      <w:r>
        <w:separator/>
      </w:r>
    </w:p>
  </w:footnote>
  <w:footnote w:type="continuationSeparator" w:id="0">
    <w:p w:rsidR="0083484D" w:rsidRDefault="0083484D" w:rsidP="0083484D">
      <w:pPr>
        <w:spacing w:after="0" w:line="240" w:lineRule="auto"/>
      </w:pPr>
      <w:r>
        <w:continuationSeparator/>
      </w:r>
    </w:p>
  </w:footnote>
  <w:footnote w:id="1">
    <w:p w:rsidR="0083484D" w:rsidRDefault="0083484D" w:rsidP="0083484D">
      <w:pPr>
        <w:pStyle w:val="FootnoteText"/>
      </w:pPr>
      <w:r>
        <w:rPr>
          <w:rStyle w:val="FootnoteReference"/>
        </w:rPr>
        <w:footnoteRef/>
      </w:r>
      <w:r>
        <w:t xml:space="preserve"> Founded in 1916, AFSA is the national trade association for the consumer credit industry, protecting access to credit and consumer choice. AFSA members provide consumers with many kinds of credit, including traditional installment loans, mortgages, direct and indirect vehicle financing, payment cards, and retail sales finance.</w:t>
      </w:r>
    </w:p>
  </w:footnote>
  <w:footnote w:id="2">
    <w:p w:rsidR="00544184" w:rsidRDefault="00544184">
      <w:pPr>
        <w:pStyle w:val="FootnoteText"/>
      </w:pPr>
      <w:r>
        <w:rPr>
          <w:rStyle w:val="FootnoteReference"/>
        </w:rPr>
        <w:footnoteRef/>
      </w:r>
      <w:r>
        <w:t xml:space="preserve"> Bureau of Consumer Financial Protection Strategic Plan FY 2018 – 2022, accessed at </w:t>
      </w:r>
      <w:hyperlink r:id="rId1" w:history="1">
        <w:r w:rsidRPr="001C4FE0">
          <w:rPr>
            <w:rStyle w:val="Hyperlink"/>
          </w:rPr>
          <w:t>https://s3.amazonaws.com/files.consumerfinance.gov/f/documents/cfpb_strategic-plan_fy2018-fy2022.pdf</w:t>
        </w:r>
      </w:hyperlink>
      <w:r>
        <w:t xml:space="preserve"> </w:t>
      </w:r>
    </w:p>
  </w:footnote>
  <w:footnote w:id="3">
    <w:p w:rsidR="006E49E7" w:rsidRDefault="006E49E7">
      <w:pPr>
        <w:pStyle w:val="FootnoteText"/>
      </w:pPr>
      <w:r>
        <w:rPr>
          <w:rStyle w:val="FootnoteReference"/>
        </w:rPr>
        <w:footnoteRef/>
      </w:r>
      <w:r>
        <w:t xml:space="preserve"> 12 U.S.C. § 5493(b)(3)(C).  </w:t>
      </w:r>
    </w:p>
  </w:footnote>
  <w:footnote w:id="4">
    <w:p w:rsidR="00332A2D" w:rsidRDefault="00332A2D">
      <w:pPr>
        <w:pStyle w:val="FootnoteText"/>
      </w:pPr>
      <w:r>
        <w:rPr>
          <w:rStyle w:val="FootnoteReference"/>
        </w:rPr>
        <w:footnoteRef/>
      </w:r>
      <w:r>
        <w:t xml:space="preserve"> 12 U.S.C. § 5496(c)(4).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76" w:rsidRDefault="00936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87292"/>
      <w:docPartObj>
        <w:docPartGallery w:val="Watermarks"/>
        <w:docPartUnique/>
      </w:docPartObj>
    </w:sdtPr>
    <w:sdtEndPr/>
    <w:sdtContent>
      <w:p w:rsidR="00936D76" w:rsidRDefault="007C0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76" w:rsidRDefault="00936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270"/>
    <w:multiLevelType w:val="hybridMultilevel"/>
    <w:tmpl w:val="5F84BB68"/>
    <w:lvl w:ilvl="0" w:tplc="71C4FC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012A3"/>
    <w:multiLevelType w:val="hybridMultilevel"/>
    <w:tmpl w:val="11A2CD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866509"/>
    <w:multiLevelType w:val="hybridMultilevel"/>
    <w:tmpl w:val="260E43CA"/>
    <w:lvl w:ilvl="0" w:tplc="E5A0B4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4D"/>
    <w:rsid w:val="000118B4"/>
    <w:rsid w:val="000821F1"/>
    <w:rsid w:val="0019563B"/>
    <w:rsid w:val="00200062"/>
    <w:rsid w:val="002B13DA"/>
    <w:rsid w:val="002D209B"/>
    <w:rsid w:val="002D3D3E"/>
    <w:rsid w:val="00311E91"/>
    <w:rsid w:val="00332A2D"/>
    <w:rsid w:val="0033798D"/>
    <w:rsid w:val="003F1A8B"/>
    <w:rsid w:val="00415F71"/>
    <w:rsid w:val="00482594"/>
    <w:rsid w:val="00487D3B"/>
    <w:rsid w:val="004D463C"/>
    <w:rsid w:val="004E6D03"/>
    <w:rsid w:val="005246F3"/>
    <w:rsid w:val="00544184"/>
    <w:rsid w:val="00561ADC"/>
    <w:rsid w:val="00580ADF"/>
    <w:rsid w:val="0059051B"/>
    <w:rsid w:val="00646406"/>
    <w:rsid w:val="0069202B"/>
    <w:rsid w:val="00694650"/>
    <w:rsid w:val="006B27D7"/>
    <w:rsid w:val="006B4E60"/>
    <w:rsid w:val="006C0FBF"/>
    <w:rsid w:val="006E49E7"/>
    <w:rsid w:val="006F7BEB"/>
    <w:rsid w:val="00714B83"/>
    <w:rsid w:val="00791640"/>
    <w:rsid w:val="007C3AB4"/>
    <w:rsid w:val="007E5CA3"/>
    <w:rsid w:val="0083484D"/>
    <w:rsid w:val="0084500A"/>
    <w:rsid w:val="00886B59"/>
    <w:rsid w:val="008F3BE8"/>
    <w:rsid w:val="009167AC"/>
    <w:rsid w:val="00917B85"/>
    <w:rsid w:val="00936D76"/>
    <w:rsid w:val="009C09F9"/>
    <w:rsid w:val="009D4DFC"/>
    <w:rsid w:val="00A77EC6"/>
    <w:rsid w:val="00AD6897"/>
    <w:rsid w:val="00B17DB2"/>
    <w:rsid w:val="00B54EBE"/>
    <w:rsid w:val="00BA3955"/>
    <w:rsid w:val="00C56B58"/>
    <w:rsid w:val="00C8722D"/>
    <w:rsid w:val="00D0792A"/>
    <w:rsid w:val="00D11ED7"/>
    <w:rsid w:val="00D212A2"/>
    <w:rsid w:val="00D90138"/>
    <w:rsid w:val="00DC2B48"/>
    <w:rsid w:val="00E30D23"/>
    <w:rsid w:val="00E46F96"/>
    <w:rsid w:val="00F23899"/>
    <w:rsid w:val="00F40231"/>
    <w:rsid w:val="00FB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3FD1F"/>
  <w15:chartTrackingRefBased/>
  <w15:docId w15:val="{B397928A-456B-4DDF-A5F6-01257D92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484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83484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83484D"/>
    <w:rPr>
      <w:vertAlign w:val="superscript"/>
    </w:rPr>
  </w:style>
  <w:style w:type="paragraph" w:styleId="ListParagraph">
    <w:name w:val="List Paragraph"/>
    <w:basedOn w:val="Normal"/>
    <w:uiPriority w:val="34"/>
    <w:qFormat/>
    <w:rsid w:val="0083484D"/>
    <w:pPr>
      <w:ind w:left="720"/>
      <w:contextualSpacing/>
    </w:pPr>
  </w:style>
  <w:style w:type="paragraph" w:styleId="Header">
    <w:name w:val="header"/>
    <w:basedOn w:val="Normal"/>
    <w:link w:val="HeaderChar"/>
    <w:uiPriority w:val="99"/>
    <w:unhideWhenUsed/>
    <w:rsid w:val="00936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76"/>
  </w:style>
  <w:style w:type="paragraph" w:styleId="Footer">
    <w:name w:val="footer"/>
    <w:basedOn w:val="Normal"/>
    <w:link w:val="FooterChar"/>
    <w:uiPriority w:val="99"/>
    <w:unhideWhenUsed/>
    <w:rsid w:val="00936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76"/>
  </w:style>
  <w:style w:type="paragraph" w:styleId="BalloonText">
    <w:name w:val="Balloon Text"/>
    <w:basedOn w:val="Normal"/>
    <w:link w:val="BalloonTextChar"/>
    <w:uiPriority w:val="99"/>
    <w:semiHidden/>
    <w:unhideWhenUsed/>
    <w:rsid w:val="00D11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ED7"/>
    <w:rPr>
      <w:rFonts w:ascii="Segoe UI" w:hAnsi="Segoe UI" w:cs="Segoe UI"/>
      <w:sz w:val="18"/>
      <w:szCs w:val="18"/>
    </w:rPr>
  </w:style>
  <w:style w:type="character" w:styleId="Hyperlink">
    <w:name w:val="Hyperlink"/>
    <w:basedOn w:val="DefaultParagraphFont"/>
    <w:uiPriority w:val="99"/>
    <w:unhideWhenUsed/>
    <w:rsid w:val="00544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532278">
      <w:bodyDiv w:val="1"/>
      <w:marLeft w:val="0"/>
      <w:marRight w:val="0"/>
      <w:marTop w:val="0"/>
      <w:marBottom w:val="0"/>
      <w:divBdr>
        <w:top w:val="none" w:sz="0" w:space="0" w:color="auto"/>
        <w:left w:val="none" w:sz="0" w:space="0" w:color="auto"/>
        <w:bottom w:val="none" w:sz="0" w:space="0" w:color="auto"/>
        <w:right w:val="none" w:sz="0" w:space="0" w:color="auto"/>
      </w:divBdr>
    </w:div>
    <w:div w:id="21290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3.amazonaws.com/files.consumerfinance.gov/f/documents/cfpb_strategic-plan_fy2018-fy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9E4B4-26E8-4CDC-AAF7-0E95BDD7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309BC583</Template>
  <TotalTime>0</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Bohi</dc:creator>
  <cp:keywords/>
  <dc:description/>
  <cp:lastModifiedBy>Philip Bohi</cp:lastModifiedBy>
  <cp:revision>3</cp:revision>
  <cp:lastPrinted>2018-05-09T17:59:00Z</cp:lastPrinted>
  <dcterms:created xsi:type="dcterms:W3CDTF">2018-05-17T15:57:00Z</dcterms:created>
  <dcterms:modified xsi:type="dcterms:W3CDTF">2018-05-17T15:57:00Z</dcterms:modified>
</cp:coreProperties>
</file>